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65551">
      <w:pPr>
        <w:jc w:val="center"/>
        <w:rPr>
          <w:rFonts w:ascii="方正小标宋简体" w:hAnsi="华文中宋" w:eastAsia="方正小标宋简体"/>
          <w:sz w:val="32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6"/>
        </w:rPr>
        <w:t>江西</w:t>
      </w:r>
      <w:r>
        <w:rPr>
          <w:rFonts w:hint="eastAsia" w:ascii="方正小标宋简体" w:hAnsi="华文中宋" w:eastAsia="方正小标宋简体"/>
          <w:sz w:val="32"/>
          <w:szCs w:val="36"/>
          <w:lang w:val="en-US" w:eastAsia="zh-CN"/>
        </w:rPr>
        <w:t>财经</w:t>
      </w:r>
      <w:r>
        <w:rPr>
          <w:rFonts w:hint="eastAsia" w:ascii="方正小标宋简体" w:hAnsi="华文中宋" w:eastAsia="方正小标宋简体"/>
          <w:sz w:val="32"/>
          <w:szCs w:val="36"/>
        </w:rPr>
        <w:t>大学202</w:t>
      </w:r>
      <w:r>
        <w:rPr>
          <w:rFonts w:hint="eastAsia" w:ascii="方正小标宋简体" w:hAnsi="华文中宋" w:eastAsia="方正小标宋简体"/>
          <w:sz w:val="32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32"/>
          <w:szCs w:val="36"/>
        </w:rPr>
        <w:t>年公开招聘</w:t>
      </w:r>
      <w:r>
        <w:rPr>
          <w:rFonts w:hint="eastAsia" w:ascii="方正小标宋简体" w:hAnsi="华文中宋" w:eastAsia="方正小标宋简体"/>
          <w:sz w:val="32"/>
          <w:szCs w:val="36"/>
          <w:lang w:val="en-US" w:eastAsia="zh-CN"/>
        </w:rPr>
        <w:t>工作人员</w:t>
      </w:r>
      <w:r>
        <w:rPr>
          <w:rFonts w:hint="eastAsia" w:ascii="方正小标宋简体" w:hAnsi="华文中宋" w:eastAsia="方正小标宋简体"/>
          <w:sz w:val="32"/>
          <w:szCs w:val="36"/>
        </w:rPr>
        <w:t>资格审查表</w:t>
      </w:r>
    </w:p>
    <w:tbl>
      <w:tblPr>
        <w:tblStyle w:val="5"/>
        <w:tblW w:w="975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13"/>
        <w:gridCol w:w="996"/>
        <w:gridCol w:w="1420"/>
        <w:gridCol w:w="1278"/>
        <w:gridCol w:w="1842"/>
        <w:gridCol w:w="709"/>
        <w:gridCol w:w="992"/>
      </w:tblGrid>
      <w:tr w14:paraId="071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71B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4A00"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B8E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B977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BF17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73FB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AD8D">
            <w:pPr>
              <w:pStyle w:val="4"/>
              <w:spacing w:before="0" w:beforeAutospacing="0" w:after="0" w:afterAutospacing="0"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7A40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6D87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71A2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籍贯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BCF2B"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0A5F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</w:t>
            </w:r>
          </w:p>
          <w:p w14:paraId="6B1747A6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0D95">
            <w:pPr>
              <w:pStyle w:val="4"/>
              <w:spacing w:before="0" w:beforeAutospacing="0" w:after="0" w:afterAutospacing="0"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5A6E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1A31">
            <w:pPr>
              <w:pStyle w:val="4"/>
              <w:spacing w:before="0" w:beforeAutospacing="0" w:after="0" w:afterAutospacing="0" w:line="28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538A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4A82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联系方式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CE77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BCF9">
            <w:pPr>
              <w:spacing w:line="300" w:lineRule="exact"/>
              <w:jc w:val="center"/>
              <w:rPr>
                <w:rFonts w:ascii="华文仿宋" w:hAnsi="华文仿宋" w:eastAsia="华文仿宋"/>
                <w:bCs/>
                <w:spacing w:val="-6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spacing w:val="-6"/>
                <w:szCs w:val="21"/>
              </w:rPr>
              <w:t>现工作单位</w:t>
            </w:r>
            <w:bookmarkStart w:id="0" w:name="_GoBack"/>
            <w:bookmarkEnd w:id="0"/>
          </w:p>
          <w:p w14:paraId="2D44A21A">
            <w:pPr>
              <w:pStyle w:val="4"/>
              <w:spacing w:before="0" w:beforeAutospacing="0" w:after="0" w:afterAutospacing="0"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pacing w:val="-6"/>
                <w:sz w:val="21"/>
                <w:szCs w:val="21"/>
              </w:rPr>
              <w:t>（此项有工作单位考生填写）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0F6E">
            <w:pPr>
              <w:pStyle w:val="4"/>
              <w:spacing w:before="0" w:beforeAutospacing="0" w:after="0" w:afterAutospacing="0" w:line="300" w:lineRule="exact"/>
              <w:ind w:firstLine="105" w:firstLineChars="5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5CB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F95A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学历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28AC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222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DE86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7D84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36A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序号：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 </w:t>
            </w:r>
          </w:p>
          <w:p w14:paraId="28F3539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岗</w:t>
            </w:r>
          </w:p>
        </w:tc>
      </w:tr>
      <w:tr w14:paraId="61C5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A5E5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毕业学校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2B2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EB13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3F9E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7B21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EABF03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考生提供审查资料目录（只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符合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岗位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要求</w:t>
            </w:r>
            <w:r>
              <w:rPr>
                <w:rFonts w:ascii="仿宋" w:hAnsi="仿宋" w:eastAsia="仿宋"/>
                <w:b/>
                <w:sz w:val="21"/>
                <w:szCs w:val="21"/>
              </w:rPr>
              <w:t>的材料</w:t>
            </w: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）</w:t>
            </w:r>
          </w:p>
        </w:tc>
      </w:tr>
      <w:tr w14:paraId="2389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B97896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1有效期内的二代居民身份证</w:t>
            </w:r>
          </w:p>
        </w:tc>
      </w:tr>
      <w:tr w14:paraId="7B01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4DBF55">
            <w:pPr>
              <w:pStyle w:val="4"/>
              <w:spacing w:before="0" w:beforeAutospacing="0" w:after="0" w:afterAutospacing="0" w:line="24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硕士研究生、大学本科学历学位证书、带二维码有效期内的《教育部学历证书电子注册备案表》和《中国高等教育学位在线验证报告》，国（境）外学历学位须提供教育部留学服务中心认证的《国外学历学位认证书》或《港澳学历学位认证书》。尚未取得硕士研究生学历学位证的2025届普通高校毕业生，须提供《教育部学籍在线验证报告》和经学校审核盖章的《就业推荐表》（或就业推荐证明）</w:t>
            </w:r>
          </w:p>
        </w:tc>
      </w:tr>
      <w:tr w14:paraId="2D65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D9E98">
            <w:pPr>
              <w:pStyle w:val="4"/>
              <w:spacing w:before="0" w:beforeAutospacing="0" w:after="0" w:afterAutospacing="0" w:line="240" w:lineRule="exact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报考“限应届毕业生”岗位的择业期内未落实工作单位的普通高校毕业生，需提供《档案保管证明》等择业期证明材料，《档案保管证明》开具时间须在2025年4月以后</w:t>
            </w:r>
          </w:p>
        </w:tc>
      </w:tr>
      <w:tr w14:paraId="38C7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B150A">
            <w:pPr>
              <w:pStyle w:val="4"/>
              <w:spacing w:before="0" w:beforeAutospacing="0" w:after="0" w:afterAutospacing="0" w:line="240" w:lineRule="exac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中共党员证明（开具时间在202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7月18日之前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</w:tc>
      </w:tr>
      <w:tr w14:paraId="0890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0853E">
            <w:pPr>
              <w:pStyle w:val="4"/>
              <w:spacing w:before="0" w:beforeAutospacing="0" w:after="0" w:afterAutospacing="0" w:line="240" w:lineRule="exac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“在高校学习期间担任校、院、班级主要学生干部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一学年及以上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”证明或聘书</w:t>
            </w:r>
          </w:p>
        </w:tc>
      </w:tr>
      <w:tr w14:paraId="4294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0B41C">
            <w:pPr>
              <w:pStyle w:val="4"/>
              <w:spacing w:before="0" w:beforeAutospacing="0" w:after="0" w:afterAutospacing="0" w:line="3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6近亲属关系申报承诺书</w:t>
            </w:r>
          </w:p>
        </w:tc>
      </w:tr>
      <w:tr w14:paraId="0350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ED534">
            <w:pPr>
              <w:pStyle w:val="4"/>
              <w:spacing w:before="0" w:beforeAutospacing="0" w:after="0" w:afterAutospacing="0" w:line="360" w:lineRule="exact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同意报考证明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考生为机关事业单位正式在编人员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）</w:t>
            </w:r>
          </w:p>
        </w:tc>
      </w:tr>
      <w:tr w14:paraId="6239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BE218">
            <w:pPr>
              <w:pStyle w:val="4"/>
              <w:spacing w:before="0" w:beforeAutospacing="0" w:after="0" w:afterAutospacing="0" w:line="3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8报考岗位有工作经历要求的，须提供社保缴费证明（或工资流水）和对应的劳动合同（或聘用合同），工作年限终算时间为2025年6月30日</w:t>
            </w:r>
          </w:p>
        </w:tc>
      </w:tr>
      <w:tr w14:paraId="4579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5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641AF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1"/>
                <w:szCs w:val="21"/>
              </w:rPr>
              <w:t>其他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相关</w:t>
            </w:r>
            <w:r>
              <w:rPr>
                <w:rFonts w:ascii="仿宋" w:hAnsi="仿宋" w:eastAsia="仿宋"/>
                <w:sz w:val="21"/>
                <w:szCs w:val="21"/>
              </w:rPr>
              <w:t>证明材料</w:t>
            </w:r>
          </w:p>
        </w:tc>
      </w:tr>
      <w:tr w14:paraId="33DD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D164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审查</w:t>
            </w:r>
            <w:r>
              <w:rPr>
                <w:rFonts w:ascii="仿宋" w:hAnsi="仿宋" w:eastAsia="仿宋"/>
                <w:b/>
              </w:rPr>
              <w:t>情况</w:t>
            </w:r>
            <w:r>
              <w:rPr>
                <w:rFonts w:ascii="仿宋" w:hAnsi="仿宋" w:eastAsia="仿宋"/>
                <w:b/>
                <w:color w:val="FF0000"/>
              </w:rPr>
              <w:t>（</w:t>
            </w:r>
            <w:r>
              <w:rPr>
                <w:rFonts w:hint="eastAsia" w:ascii="仿宋" w:hAnsi="仿宋" w:eastAsia="仿宋"/>
                <w:b/>
                <w:color w:val="FF0000"/>
              </w:rPr>
              <w:t>以下由</w:t>
            </w:r>
            <w:r>
              <w:rPr>
                <w:rFonts w:ascii="仿宋" w:hAnsi="仿宋" w:eastAsia="仿宋"/>
                <w:b/>
                <w:color w:val="FF0000"/>
              </w:rPr>
              <w:t>审查老师填写）</w:t>
            </w:r>
          </w:p>
        </w:tc>
      </w:tr>
      <w:tr w14:paraId="3B62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4BFA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初审</w:t>
            </w:r>
          </w:p>
          <w:p w14:paraId="25358313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F53F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1.审查结果</w:t>
            </w:r>
            <w:r>
              <w:rPr>
                <w:rFonts w:ascii="仿宋" w:hAnsi="仿宋" w:eastAsia="仿宋"/>
              </w:rPr>
              <w:t>：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□通过</w:t>
            </w:r>
            <w:r>
              <w:rPr>
                <w:rFonts w:ascii="仿宋" w:hAnsi="仿宋" w:eastAsia="仿宋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□不通过 </w:t>
            </w:r>
          </w:p>
          <w:p w14:paraId="415D9639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</w:p>
          <w:p w14:paraId="1CBEFE00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.其他</w:t>
            </w:r>
            <w:r>
              <w:rPr>
                <w:rFonts w:ascii="仿宋" w:hAnsi="仿宋" w:eastAsia="仿宋"/>
              </w:rPr>
              <w:t>情况：</w:t>
            </w:r>
          </w:p>
          <w:p w14:paraId="75F73ECD">
            <w:pPr>
              <w:pStyle w:val="4"/>
              <w:wordWrap w:val="0"/>
              <w:spacing w:before="0" w:beforeAutospacing="0" w:after="0" w:afterAutospacing="0" w:line="360" w:lineRule="exact"/>
              <w:jc w:val="right"/>
              <w:rPr>
                <w:rFonts w:ascii="仿宋" w:hAnsi="仿宋" w:eastAsia="仿宋"/>
              </w:rPr>
            </w:pPr>
          </w:p>
          <w:p w14:paraId="051D9AFD">
            <w:pPr>
              <w:pStyle w:val="4"/>
              <w:spacing w:before="0" w:beforeAutospacing="0" w:after="0" w:afterAutospacing="0"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审查人签名： </w:t>
            </w:r>
            <w:r>
              <w:rPr>
                <w:rFonts w:ascii="仿宋" w:hAnsi="仿宋" w:eastAsia="仿宋"/>
              </w:rPr>
              <w:t xml:space="preserve">                           </w:t>
            </w:r>
            <w:r>
              <w:rPr>
                <w:rFonts w:hint="eastAsia" w:ascii="仿宋" w:hAnsi="仿宋" w:eastAsia="仿宋"/>
              </w:rPr>
              <w:t>年   月   日</w:t>
            </w:r>
          </w:p>
        </w:tc>
      </w:tr>
      <w:tr w14:paraId="7A21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B07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复审</w:t>
            </w:r>
          </w:p>
          <w:p w14:paraId="087BC530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C394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□同意</w:t>
            </w:r>
            <w:r>
              <w:rPr>
                <w:rFonts w:ascii="仿宋" w:hAnsi="仿宋" w:eastAsia="仿宋"/>
              </w:rPr>
              <w:t>初审</w:t>
            </w:r>
            <w:r>
              <w:rPr>
                <w:rFonts w:hint="eastAsia" w:ascii="仿宋" w:hAnsi="仿宋" w:eastAsia="仿宋"/>
              </w:rPr>
              <w:t>意见</w:t>
            </w:r>
            <w:r>
              <w:rPr>
                <w:rFonts w:ascii="仿宋" w:hAnsi="仿宋" w:eastAsia="仿宋"/>
              </w:rPr>
              <w:t xml:space="preserve">            </w:t>
            </w:r>
            <w:r>
              <w:rPr>
                <w:rFonts w:hint="eastAsia" w:ascii="仿宋" w:hAnsi="仿宋" w:eastAsia="仿宋"/>
              </w:rPr>
              <w:t>□不同意</w:t>
            </w:r>
            <w:r>
              <w:rPr>
                <w:rFonts w:ascii="仿宋" w:hAnsi="仿宋" w:eastAsia="仿宋"/>
              </w:rPr>
              <w:t>初审</w:t>
            </w:r>
            <w:r>
              <w:rPr>
                <w:rFonts w:hint="eastAsia" w:ascii="仿宋" w:hAnsi="仿宋" w:eastAsia="仿宋"/>
              </w:rPr>
              <w:t>意见</w:t>
            </w:r>
          </w:p>
          <w:p w14:paraId="5640D800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</w:p>
          <w:p w14:paraId="62EA149F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需要</w:t>
            </w:r>
            <w:r>
              <w:rPr>
                <w:rFonts w:ascii="仿宋" w:hAnsi="仿宋" w:eastAsia="仿宋"/>
              </w:rPr>
              <w:t>说明的情况：</w:t>
            </w:r>
          </w:p>
          <w:p w14:paraId="5C4AA9A0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</w:p>
          <w:p w14:paraId="72394A47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复审人签名： </w:t>
            </w:r>
            <w:r>
              <w:rPr>
                <w:rFonts w:ascii="仿宋" w:hAnsi="仿宋" w:eastAsia="仿宋"/>
              </w:rPr>
              <w:t xml:space="preserve">                           </w:t>
            </w:r>
            <w:r>
              <w:rPr>
                <w:rFonts w:hint="eastAsia" w:ascii="仿宋" w:hAnsi="仿宋" w:eastAsia="仿宋"/>
              </w:rPr>
              <w:t>年   月   日</w:t>
            </w:r>
          </w:p>
        </w:tc>
      </w:tr>
      <w:tr w14:paraId="3ECF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2EDD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确认</w:t>
            </w:r>
          </w:p>
          <w:p w14:paraId="77C8AF72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结果</w:t>
            </w:r>
          </w:p>
        </w:tc>
        <w:tc>
          <w:tcPr>
            <w:tcW w:w="8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D1EC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</w:p>
          <w:p w14:paraId="1102F1EC">
            <w:pPr>
              <w:pStyle w:val="4"/>
              <w:spacing w:before="0" w:beforeAutospacing="0" w:after="0" w:afterAutospacing="0" w:line="360" w:lineRule="exact"/>
              <w:ind w:right="48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考生签名：               联系</w:t>
            </w:r>
            <w:r>
              <w:rPr>
                <w:rFonts w:ascii="仿宋" w:hAnsi="仿宋" w:eastAsia="仿宋"/>
              </w:rPr>
              <w:t>电话：</w:t>
            </w:r>
            <w:r>
              <w:rPr>
                <w:rFonts w:hint="eastAsia" w:ascii="仿宋" w:hAnsi="仿宋" w:eastAsia="仿宋"/>
              </w:rPr>
              <w:t xml:space="preserve">                  年   月   日</w:t>
            </w:r>
          </w:p>
        </w:tc>
      </w:tr>
    </w:tbl>
    <w:p w14:paraId="49B343C0"/>
    <w:sectPr>
      <w:pgSz w:w="11906" w:h="16838"/>
      <w:pgMar w:top="1304" w:right="1797" w:bottom="102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F6"/>
    <w:rsid w:val="00083272"/>
    <w:rsid w:val="00106613"/>
    <w:rsid w:val="00173A8C"/>
    <w:rsid w:val="0017639F"/>
    <w:rsid w:val="001F68A0"/>
    <w:rsid w:val="00227B3F"/>
    <w:rsid w:val="00233A8C"/>
    <w:rsid w:val="00244701"/>
    <w:rsid w:val="002515F4"/>
    <w:rsid w:val="00261511"/>
    <w:rsid w:val="002628DC"/>
    <w:rsid w:val="002A74D1"/>
    <w:rsid w:val="002F458A"/>
    <w:rsid w:val="00317F0B"/>
    <w:rsid w:val="003674A0"/>
    <w:rsid w:val="00371002"/>
    <w:rsid w:val="003D69DB"/>
    <w:rsid w:val="00440843"/>
    <w:rsid w:val="00442A7E"/>
    <w:rsid w:val="0049490D"/>
    <w:rsid w:val="0051107B"/>
    <w:rsid w:val="00515D48"/>
    <w:rsid w:val="00554821"/>
    <w:rsid w:val="005A00EE"/>
    <w:rsid w:val="006545EC"/>
    <w:rsid w:val="006911F4"/>
    <w:rsid w:val="00706381"/>
    <w:rsid w:val="00743171"/>
    <w:rsid w:val="00756983"/>
    <w:rsid w:val="00757992"/>
    <w:rsid w:val="007641C8"/>
    <w:rsid w:val="00771360"/>
    <w:rsid w:val="007B232F"/>
    <w:rsid w:val="007E6FC0"/>
    <w:rsid w:val="0086335E"/>
    <w:rsid w:val="00873519"/>
    <w:rsid w:val="008D25BA"/>
    <w:rsid w:val="00991341"/>
    <w:rsid w:val="009C3DB0"/>
    <w:rsid w:val="00B911EC"/>
    <w:rsid w:val="00BA48E5"/>
    <w:rsid w:val="00BB6C34"/>
    <w:rsid w:val="00C14E37"/>
    <w:rsid w:val="00C5468A"/>
    <w:rsid w:val="00D23C96"/>
    <w:rsid w:val="00D32345"/>
    <w:rsid w:val="00D62FD9"/>
    <w:rsid w:val="00D938A8"/>
    <w:rsid w:val="00DC046E"/>
    <w:rsid w:val="00DC55AC"/>
    <w:rsid w:val="00E6592B"/>
    <w:rsid w:val="00EE34EE"/>
    <w:rsid w:val="00F00EBB"/>
    <w:rsid w:val="00F16CC9"/>
    <w:rsid w:val="00F21DF6"/>
    <w:rsid w:val="00F4741B"/>
    <w:rsid w:val="00F5683B"/>
    <w:rsid w:val="1A367D83"/>
    <w:rsid w:val="4D1E17E5"/>
    <w:rsid w:val="556663E0"/>
    <w:rsid w:val="5774055C"/>
    <w:rsid w:val="5C9F23AC"/>
    <w:rsid w:val="5FCF05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641</Words>
  <Characters>660</Characters>
  <Lines>4</Lines>
  <Paragraphs>1</Paragraphs>
  <TotalTime>11</TotalTime>
  <ScaleCrop>false</ScaleCrop>
  <LinksUpToDate>false</LinksUpToDate>
  <CharactersWithSpaces>806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2020-11-09T08:11:00Z</dcterms:created>
  <dc:creator>王科</dc:creator>
  <cp:lastModifiedBy>熊艺茗</cp:lastModifiedBy>
  <cp:lastPrinted>2025-07-25T01:20:00Z</cp:lastPrinted>
  <dcterms:modified xsi:type="dcterms:W3CDTF">2025-07-25T02:39:37Z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eyJoZGlkIjoiMjM5YjFmZmUwOTA2ZTRmNjFiM2EzM2MxMzlmNDZmYjYiLCJ1c2VySWQiOiIxNjYzMDE5MDczIn0=</vt:lpwstr>
  </property>
  <property fmtid="{D5CDD505-2E9C-101B-9397-08002B2CF9AE}" pid="3" name="KSOProductBuildVer">
    <vt:lpwstr>2052-12.1.0.21915</vt:lpwstr>
  </property>
  <property fmtid="{D5CDD505-2E9C-101B-9397-08002B2CF9AE}" pid="4" name="ICV">
    <vt:lpwstr>F0FAD934D7D44EB69DD194E88E3376DA_13</vt:lpwstr>
  </property>
</Properties>
</file>